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40" w:rsidRPr="001E4D8B" w:rsidRDefault="00000740" w:rsidP="00000740">
      <w:pPr>
        <w:jc w:val="center"/>
        <w:rPr>
          <w:rFonts w:cs="Times New Roman"/>
          <w:b/>
          <w:u w:val="single"/>
        </w:rPr>
      </w:pPr>
      <w:r w:rsidRPr="001E4D8B">
        <w:rPr>
          <w:rFonts w:cs="Times New Roman"/>
          <w:b/>
          <w:u w:val="single"/>
        </w:rPr>
        <w:t xml:space="preserve">Zpráva jednatele OO Svitavy a člena RV na výroční členskou schůzi ZO Litomyšl konanou dne </w:t>
      </w:r>
      <w:r w:rsidR="00C25028" w:rsidRPr="001E4D8B">
        <w:rPr>
          <w:rFonts w:cs="Times New Roman"/>
          <w:b/>
          <w:u w:val="single"/>
        </w:rPr>
        <w:t>17.2.2019</w:t>
      </w:r>
    </w:p>
    <w:p w:rsidR="000E0239" w:rsidRPr="001E4D8B" w:rsidRDefault="00441B84" w:rsidP="000E0239">
      <w:pPr>
        <w:spacing w:after="0"/>
        <w:rPr>
          <w:rFonts w:cs="Times New Roman"/>
          <w:b/>
        </w:rPr>
      </w:pPr>
      <w:r w:rsidRPr="001E4D8B">
        <w:rPr>
          <w:rFonts w:cs="Times New Roman"/>
          <w:b/>
        </w:rPr>
        <w:tab/>
        <w:t>Statistika ČSV za rok 2018:</w:t>
      </w:r>
    </w:p>
    <w:p w:rsidR="00441B84" w:rsidRPr="001E4D8B" w:rsidRDefault="00441B84" w:rsidP="001E4D8B">
      <w:pPr>
        <w:spacing w:after="0" w:line="20" w:lineRule="atLeast"/>
        <w:rPr>
          <w:color w:val="302B24"/>
          <w:shd w:val="clear" w:color="auto" w:fill="FFFFFF"/>
        </w:rPr>
      </w:pPr>
      <w:r w:rsidRPr="001E4D8B">
        <w:rPr>
          <w:color w:val="302B24"/>
          <w:shd w:val="clear" w:color="auto" w:fill="FFFFFF"/>
        </w:rPr>
        <w:tab/>
        <w:t xml:space="preserve">Český svaz včelařů má více než 52 tisíc členů a 191 včelařských kroužků mládeže. Toto </w:t>
      </w:r>
      <w:r w:rsidR="00254AC0" w:rsidRPr="001E4D8B">
        <w:rPr>
          <w:color w:val="302B24"/>
          <w:shd w:val="clear" w:color="auto" w:fill="FFFFFF"/>
        </w:rPr>
        <w:tab/>
        <w:t>m</w:t>
      </w:r>
      <w:r w:rsidRPr="001E4D8B">
        <w:rPr>
          <w:color w:val="302B24"/>
          <w:shd w:val="clear" w:color="auto" w:fill="FFFFFF"/>
        </w:rPr>
        <w:t xml:space="preserve">nožství představuje 98 procent všech </w:t>
      </w:r>
      <w:r w:rsidR="00254AC0" w:rsidRPr="001E4D8B">
        <w:rPr>
          <w:color w:val="302B24"/>
          <w:shd w:val="clear" w:color="auto" w:fill="FFFFFF"/>
        </w:rPr>
        <w:t xml:space="preserve">včelařů v naší republice. Česká </w:t>
      </w:r>
      <w:r w:rsidRPr="001E4D8B">
        <w:rPr>
          <w:color w:val="302B24"/>
          <w:shd w:val="clear" w:color="auto" w:fill="FFFFFF"/>
        </w:rPr>
        <w:t xml:space="preserve">republika tak patří </w:t>
      </w:r>
      <w:r w:rsidR="00254AC0" w:rsidRPr="001E4D8B">
        <w:rPr>
          <w:color w:val="302B24"/>
          <w:shd w:val="clear" w:color="auto" w:fill="FFFFFF"/>
        </w:rPr>
        <w:tab/>
      </w:r>
      <w:r w:rsidRPr="001E4D8B">
        <w:rPr>
          <w:color w:val="302B24"/>
          <w:shd w:val="clear" w:color="auto" w:fill="FFFFFF"/>
        </w:rPr>
        <w:t>mezi státy s nejvyšší organizovaností chovatelů včel na světě.</w:t>
      </w:r>
      <w:r w:rsidR="00254AC0" w:rsidRPr="001E4D8B">
        <w:rPr>
          <w:color w:val="302B24"/>
          <w:shd w:val="clear" w:color="auto" w:fill="FFFFFF"/>
        </w:rPr>
        <w:t xml:space="preserve"> </w:t>
      </w:r>
      <w:r w:rsidRPr="001E4D8B">
        <w:rPr>
          <w:color w:val="302B24"/>
          <w:shd w:val="clear" w:color="auto" w:fill="FFFFFF"/>
        </w:rPr>
        <w:t xml:space="preserve">Čeští organizovaní včelaři </w:t>
      </w:r>
      <w:r w:rsidR="00254AC0" w:rsidRPr="001E4D8B">
        <w:rPr>
          <w:color w:val="302B24"/>
          <w:shd w:val="clear" w:color="auto" w:fill="FFFFFF"/>
        </w:rPr>
        <w:tab/>
      </w:r>
      <w:r w:rsidRPr="001E4D8B">
        <w:rPr>
          <w:color w:val="302B24"/>
          <w:shd w:val="clear" w:color="auto" w:fill="FFFFFF"/>
        </w:rPr>
        <w:t>chovají  573.676 včelstev (i s oddělky). To je 97 procent celkového počtu včelstev</w:t>
      </w:r>
      <w:r w:rsidR="00254AC0" w:rsidRPr="001E4D8B">
        <w:rPr>
          <w:color w:val="302B24"/>
          <w:shd w:val="clear" w:color="auto" w:fill="FFFFFF"/>
        </w:rPr>
        <w:tab/>
      </w:r>
      <w:r w:rsidRPr="001E4D8B">
        <w:rPr>
          <w:color w:val="302B24"/>
          <w:shd w:val="clear" w:color="auto" w:fill="FFFFFF"/>
        </w:rPr>
        <w:t>evidovaných na území České republiky.</w:t>
      </w:r>
    </w:p>
    <w:p w:rsidR="006342FB" w:rsidRPr="001E4D8B" w:rsidRDefault="006342FB" w:rsidP="001E4D8B">
      <w:pPr>
        <w:spacing w:after="0" w:line="20" w:lineRule="atLeast"/>
        <w:rPr>
          <w:rFonts w:cs="Times New Roman"/>
          <w:b/>
          <w:u w:val="single"/>
        </w:rPr>
      </w:pPr>
      <w:r w:rsidRPr="001E4D8B">
        <w:rPr>
          <w:color w:val="302B24"/>
          <w:shd w:val="clear" w:color="auto" w:fill="FFFFFF"/>
        </w:rPr>
        <w:tab/>
        <w:t>Český svaz včelařů je členem dvou mezinárodních sdružení. Jsou jimi </w:t>
      </w:r>
      <w:proofErr w:type="spellStart"/>
      <w:r w:rsidRPr="001E4D8B">
        <w:rPr>
          <w:rStyle w:val="Siln"/>
          <w:color w:val="302B24"/>
          <w:shd w:val="clear" w:color="auto" w:fill="FFFFFF"/>
        </w:rPr>
        <w:t>Apimondia</w:t>
      </w:r>
      <w:proofErr w:type="spellEnd"/>
      <w:r w:rsidRPr="001E4D8B">
        <w:rPr>
          <w:color w:val="302B24"/>
          <w:shd w:val="clear" w:color="auto" w:fill="FFFFFF"/>
        </w:rPr>
        <w:t xml:space="preserve"> (světová </w:t>
      </w:r>
      <w:r w:rsidRPr="001E4D8B">
        <w:rPr>
          <w:color w:val="302B24"/>
          <w:shd w:val="clear" w:color="auto" w:fill="FFFFFF"/>
        </w:rPr>
        <w:tab/>
        <w:t>federace včelařských organizací) a </w:t>
      </w:r>
      <w:proofErr w:type="spellStart"/>
      <w:r w:rsidRPr="001E4D8B">
        <w:rPr>
          <w:rStyle w:val="Siln"/>
          <w:color w:val="302B24"/>
          <w:shd w:val="clear" w:color="auto" w:fill="FFFFFF"/>
        </w:rPr>
        <w:t>Apislavia</w:t>
      </w:r>
      <w:proofErr w:type="spellEnd"/>
      <w:r w:rsidRPr="001E4D8B">
        <w:rPr>
          <w:color w:val="302B24"/>
          <w:shd w:val="clear" w:color="auto" w:fill="FFFFFF"/>
        </w:rPr>
        <w:t xml:space="preserve"> (federace evropských včelařských organizací </w:t>
      </w:r>
      <w:r w:rsidRPr="001E4D8B">
        <w:rPr>
          <w:color w:val="302B24"/>
          <w:shd w:val="clear" w:color="auto" w:fill="FFFFFF"/>
        </w:rPr>
        <w:tab/>
        <w:t xml:space="preserve">z východoevropských a podunajských zemí). </w:t>
      </w:r>
      <w:r w:rsidRPr="001E4D8B">
        <w:rPr>
          <w:color w:val="302B24"/>
          <w:shd w:val="clear" w:color="auto" w:fill="FFFFFF"/>
        </w:rPr>
        <w:tab/>
      </w:r>
    </w:p>
    <w:p w:rsidR="007631DB" w:rsidRPr="001E4D8B" w:rsidRDefault="007631DB" w:rsidP="007631DB">
      <w:pPr>
        <w:pStyle w:val="Odstavecseseznamem"/>
        <w:spacing w:after="0" w:line="240" w:lineRule="auto"/>
        <w:rPr>
          <w:rFonts w:cs="Times New Roman"/>
        </w:rPr>
      </w:pPr>
    </w:p>
    <w:p w:rsidR="00441B84" w:rsidRPr="001E4D8B" w:rsidRDefault="00C25028" w:rsidP="00C25028">
      <w:pPr>
        <w:pStyle w:val="Odstavecseseznamem"/>
        <w:spacing w:after="0" w:line="240" w:lineRule="auto"/>
        <w:rPr>
          <w:rFonts w:cs="Times New Roman"/>
          <w:b/>
        </w:rPr>
      </w:pPr>
      <w:r w:rsidRPr="001E4D8B">
        <w:rPr>
          <w:rFonts w:cs="Times New Roman"/>
          <w:b/>
        </w:rPr>
        <w:t>Statistika OO ČSV Svitavy za rok 2018:</w:t>
      </w:r>
    </w:p>
    <w:p w:rsidR="002C7E41" w:rsidRPr="001E4D8B" w:rsidRDefault="00254AC0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 xml:space="preserve">Okresní organizace Svitavy sdružuje 1086 včelařů z toho 64 včelařů není organizováno v Českém svazu včelařů. </w:t>
      </w:r>
      <w:r w:rsidR="002C7E41" w:rsidRPr="001E4D8B">
        <w:rPr>
          <w:rFonts w:cs="Times New Roman"/>
        </w:rPr>
        <w:t>94% z nich chová do 30 včelstev.</w:t>
      </w:r>
    </w:p>
    <w:p w:rsidR="00441B84" w:rsidRPr="001E4D8B" w:rsidRDefault="00254AC0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>Pro děti a mládež jsou k dispozici 3 včelařské kroužky (VK ZO Litomyšl</w:t>
      </w:r>
      <w:r w:rsidR="002C7E41" w:rsidRPr="001E4D8B">
        <w:rPr>
          <w:rFonts w:cs="Times New Roman"/>
        </w:rPr>
        <w:t xml:space="preserve"> (6</w:t>
      </w:r>
      <w:r w:rsidR="006342FB" w:rsidRPr="001E4D8B">
        <w:rPr>
          <w:rFonts w:cs="Times New Roman"/>
        </w:rPr>
        <w:t xml:space="preserve"> </w:t>
      </w:r>
      <w:r w:rsidR="002C7E41" w:rsidRPr="001E4D8B">
        <w:rPr>
          <w:rFonts w:cs="Times New Roman"/>
        </w:rPr>
        <w:t>včelstev)</w:t>
      </w:r>
      <w:r w:rsidRPr="001E4D8B">
        <w:rPr>
          <w:rFonts w:cs="Times New Roman"/>
        </w:rPr>
        <w:t>, Bystré</w:t>
      </w:r>
      <w:r w:rsidR="002C7E41" w:rsidRPr="001E4D8B">
        <w:rPr>
          <w:rFonts w:cs="Times New Roman"/>
        </w:rPr>
        <w:t xml:space="preserve"> (5</w:t>
      </w:r>
      <w:r w:rsidR="006342FB" w:rsidRPr="001E4D8B">
        <w:rPr>
          <w:rFonts w:cs="Times New Roman"/>
        </w:rPr>
        <w:t xml:space="preserve"> </w:t>
      </w:r>
      <w:r w:rsidR="002C7E41" w:rsidRPr="001E4D8B">
        <w:rPr>
          <w:rFonts w:cs="Times New Roman"/>
        </w:rPr>
        <w:t>včelstev)</w:t>
      </w:r>
      <w:r w:rsidRPr="001E4D8B">
        <w:rPr>
          <w:rFonts w:cs="Times New Roman"/>
        </w:rPr>
        <w:t>, Jevíčko</w:t>
      </w:r>
      <w:r w:rsidR="002C7E41" w:rsidRPr="001E4D8B">
        <w:rPr>
          <w:rFonts w:cs="Times New Roman"/>
        </w:rPr>
        <w:t xml:space="preserve"> (0</w:t>
      </w:r>
      <w:r w:rsidR="006342FB" w:rsidRPr="001E4D8B">
        <w:rPr>
          <w:rFonts w:cs="Times New Roman"/>
        </w:rPr>
        <w:t xml:space="preserve"> </w:t>
      </w:r>
      <w:r w:rsidR="002C7E41" w:rsidRPr="001E4D8B">
        <w:rPr>
          <w:rFonts w:cs="Times New Roman"/>
        </w:rPr>
        <w:t>včelstev).</w:t>
      </w:r>
    </w:p>
    <w:p w:rsidR="00254AC0" w:rsidRPr="001E4D8B" w:rsidRDefault="00254AC0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 xml:space="preserve">V roce 2018, který byl obzvláště suchý se dle statistického výkazu o včelařství vyprodukovalo 166 tisíc kilogramů medu. Vosku bylo vyprodukováno více jak 5 tun. </w:t>
      </w:r>
    </w:p>
    <w:p w:rsidR="00254AC0" w:rsidRPr="001E4D8B" w:rsidRDefault="00254AC0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 xml:space="preserve">Od prvního května se výrazně zvýšil počet včelstev v našem okrese a to z 8869 na 11410 včelstev a </w:t>
      </w:r>
      <w:r w:rsidR="00CA6F8B">
        <w:rPr>
          <w:rFonts w:cs="Times New Roman"/>
        </w:rPr>
        <w:t>mimo šlechtitelské chovy bylo od</w:t>
      </w:r>
      <w:r w:rsidR="002C7E41" w:rsidRPr="001E4D8B">
        <w:rPr>
          <w:rFonts w:cs="Times New Roman"/>
        </w:rPr>
        <w:t>chováno 1770 matek.</w:t>
      </w:r>
    </w:p>
    <w:p w:rsidR="002C7E41" w:rsidRPr="001E4D8B" w:rsidRDefault="002C7E41" w:rsidP="00C25028">
      <w:pPr>
        <w:pStyle w:val="Odstavecseseznamem"/>
        <w:spacing w:after="0" w:line="240" w:lineRule="auto"/>
        <w:rPr>
          <w:rFonts w:cs="Times New Roman"/>
        </w:rPr>
      </w:pPr>
    </w:p>
    <w:p w:rsidR="006342FB" w:rsidRPr="001E4D8B" w:rsidRDefault="006342FB" w:rsidP="00C25028">
      <w:pPr>
        <w:pStyle w:val="Odstavecseseznamem"/>
        <w:spacing w:after="0" w:line="240" w:lineRule="auto"/>
        <w:rPr>
          <w:rFonts w:cs="Times New Roman"/>
          <w:b/>
        </w:rPr>
      </w:pPr>
      <w:r w:rsidRPr="001E4D8B">
        <w:rPr>
          <w:rFonts w:cs="Times New Roman"/>
          <w:b/>
        </w:rPr>
        <w:t>Informace o činnosti OO ČSV Svitavy za rok 2018:</w:t>
      </w:r>
    </w:p>
    <w:p w:rsidR="006342FB" w:rsidRPr="001E4D8B" w:rsidRDefault="006342FB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>V roce 2018 OO ČSV Svitavy pořádala mimo jiné i dvě mimořádná zasedání.</w:t>
      </w:r>
    </w:p>
    <w:p w:rsidR="006342FB" w:rsidRPr="001E4D8B" w:rsidRDefault="006342FB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 xml:space="preserve">Stalo se tak na žádost </w:t>
      </w:r>
      <w:r w:rsidR="00092F10" w:rsidRPr="001E4D8B">
        <w:rPr>
          <w:rFonts w:cs="Times New Roman"/>
        </w:rPr>
        <w:t>včelařů, kteří byli nespokojeni</w:t>
      </w:r>
      <w:r w:rsidRPr="001E4D8B">
        <w:rPr>
          <w:rFonts w:cs="Times New Roman"/>
        </w:rPr>
        <w:t xml:space="preserve"> se současnou situací a chtěli více informací o dění ve svazu.</w:t>
      </w:r>
    </w:p>
    <w:p w:rsidR="006342FB" w:rsidRPr="001E4D8B" w:rsidRDefault="006342FB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>Proto byla uspořádána dne 28.3.2018</w:t>
      </w:r>
      <w:r w:rsidR="000E0239" w:rsidRPr="001E4D8B">
        <w:rPr>
          <w:rFonts w:cs="Times New Roman"/>
        </w:rPr>
        <w:t xml:space="preserve"> </w:t>
      </w:r>
      <w:r w:rsidRPr="001E4D8B">
        <w:rPr>
          <w:rFonts w:cs="Times New Roman"/>
        </w:rPr>
        <w:t xml:space="preserve">beseda s Ing. Šturmou ze Včelařské spolku pro Mladou Boleslav a okolí, který již několik </w:t>
      </w:r>
      <w:r w:rsidR="000E0239" w:rsidRPr="001E4D8B">
        <w:rPr>
          <w:rFonts w:cs="Times New Roman"/>
        </w:rPr>
        <w:t xml:space="preserve">let </w:t>
      </w:r>
      <w:r w:rsidRPr="001E4D8B">
        <w:rPr>
          <w:rFonts w:cs="Times New Roman"/>
        </w:rPr>
        <w:t xml:space="preserve">není součástí Českého svazu včelařů. </w:t>
      </w:r>
      <w:r w:rsidR="000E0239" w:rsidRPr="001E4D8B">
        <w:rPr>
          <w:rFonts w:cs="Times New Roman"/>
        </w:rPr>
        <w:t xml:space="preserve"> </w:t>
      </w:r>
    </w:p>
    <w:p w:rsidR="00B775E1" w:rsidRPr="001E4D8B" w:rsidRDefault="00B775E1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>Týden na</w:t>
      </w:r>
      <w:r w:rsidR="000E0239" w:rsidRPr="001E4D8B">
        <w:rPr>
          <w:rFonts w:cs="Times New Roman"/>
        </w:rPr>
        <w:t xml:space="preserve"> </w:t>
      </w:r>
      <w:r w:rsidRPr="001E4D8B">
        <w:rPr>
          <w:rFonts w:cs="Times New Roman"/>
        </w:rPr>
        <w:t xml:space="preserve">to </w:t>
      </w:r>
      <w:r w:rsidR="00092F10" w:rsidRPr="001E4D8B">
        <w:rPr>
          <w:rFonts w:cs="Times New Roman"/>
        </w:rPr>
        <w:t xml:space="preserve">dne </w:t>
      </w:r>
      <w:r w:rsidRPr="001E4D8B">
        <w:rPr>
          <w:rFonts w:cs="Times New Roman"/>
        </w:rPr>
        <w:t xml:space="preserve">3.4.2018 přijala pozvání </w:t>
      </w:r>
      <w:r w:rsidR="000E0239" w:rsidRPr="001E4D8B">
        <w:rPr>
          <w:rFonts w:cs="Times New Roman"/>
        </w:rPr>
        <w:t xml:space="preserve">předsedkyně svazu Mgr. Jarmila Machová. </w:t>
      </w:r>
    </w:p>
    <w:p w:rsidR="000E0239" w:rsidRPr="001E4D8B" w:rsidRDefault="000E0239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>Zástupci ze základních organizací si tak mohli vyslechnout náz</w:t>
      </w:r>
      <w:r w:rsidR="00092F10" w:rsidRPr="001E4D8B">
        <w:rPr>
          <w:rFonts w:cs="Times New Roman"/>
        </w:rPr>
        <w:t>ory obou táborů.</w:t>
      </w:r>
    </w:p>
    <w:p w:rsidR="003D33B9" w:rsidRPr="001E4D8B" w:rsidRDefault="003D33B9" w:rsidP="001E4D8B">
      <w:pPr>
        <w:pStyle w:val="Odstavecseseznamem"/>
        <w:spacing w:after="0" w:line="240" w:lineRule="auto"/>
        <w:rPr>
          <w:rFonts w:cs="Times New Roman"/>
        </w:rPr>
      </w:pPr>
    </w:p>
    <w:p w:rsidR="003D33B9" w:rsidRPr="001E4D8B" w:rsidRDefault="003D33B9" w:rsidP="001E4D8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 xml:space="preserve">Dále byla standardně uspořádána dvě plenární zasedání, kterých se účastní členové okresního výboru, </w:t>
      </w:r>
      <w:r w:rsidR="00A34B27" w:rsidRPr="001E4D8B">
        <w:rPr>
          <w:rFonts w:cs="Times New Roman"/>
        </w:rPr>
        <w:t xml:space="preserve">členové revizní komise a </w:t>
      </w:r>
      <w:r w:rsidRPr="001E4D8B">
        <w:rPr>
          <w:rFonts w:cs="Times New Roman"/>
        </w:rPr>
        <w:t>předsedové základních organizací, kteří nejsou v okresním výboru.</w:t>
      </w:r>
      <w:r w:rsidR="008F3FB9" w:rsidRPr="001E4D8B">
        <w:rPr>
          <w:rFonts w:cs="Times New Roman"/>
        </w:rPr>
        <w:t xml:space="preserve"> </w:t>
      </w:r>
    </w:p>
    <w:p w:rsidR="00092F10" w:rsidRPr="001E4D8B" w:rsidRDefault="00092F10" w:rsidP="001E4D8B">
      <w:pPr>
        <w:pStyle w:val="Odstavecseseznamem"/>
        <w:spacing w:after="0" w:line="240" w:lineRule="auto"/>
        <w:rPr>
          <w:rFonts w:cs="Times New Roman"/>
        </w:rPr>
      </w:pPr>
    </w:p>
    <w:p w:rsidR="003E1CEA" w:rsidRPr="001E4D8B" w:rsidRDefault="00092F10" w:rsidP="001E4D8B">
      <w:pPr>
        <w:spacing w:after="0" w:line="240" w:lineRule="auto"/>
        <w:ind w:left="360"/>
        <w:rPr>
          <w:rFonts w:cs="Times New Roman"/>
        </w:rPr>
      </w:pPr>
      <w:r w:rsidRPr="001E4D8B">
        <w:rPr>
          <w:rFonts w:cs="Times New Roman"/>
        </w:rPr>
        <w:tab/>
        <w:t>Př. Heger a</w:t>
      </w:r>
      <w:r w:rsidR="003E1CEA" w:rsidRPr="001E4D8B">
        <w:rPr>
          <w:rFonts w:cs="Times New Roman"/>
        </w:rPr>
        <w:t xml:space="preserve"> </w:t>
      </w:r>
      <w:r w:rsidRPr="001E4D8B">
        <w:rPr>
          <w:rFonts w:cs="Times New Roman"/>
        </w:rPr>
        <w:t xml:space="preserve">Padělek byli přítomni při kontrolách SZIF ve </w:t>
      </w:r>
      <w:proofErr w:type="spellStart"/>
      <w:r w:rsidRPr="001E4D8B">
        <w:rPr>
          <w:rFonts w:cs="Times New Roman"/>
        </w:rPr>
        <w:t>Vranové</w:t>
      </w:r>
      <w:proofErr w:type="spellEnd"/>
      <w:r w:rsidRPr="001E4D8B">
        <w:rPr>
          <w:rFonts w:cs="Times New Roman"/>
        </w:rPr>
        <w:t xml:space="preserve"> Lhotě a Jaroměřicích. </w:t>
      </w:r>
      <w:r w:rsidRPr="001E4D8B">
        <w:rPr>
          <w:rFonts w:cs="Times New Roman"/>
        </w:rPr>
        <w:tab/>
        <w:t xml:space="preserve">Jednalo se </w:t>
      </w:r>
      <w:r w:rsidR="00CA6F8B">
        <w:rPr>
          <w:rFonts w:cs="Times New Roman"/>
        </w:rPr>
        <w:t xml:space="preserve">o </w:t>
      </w:r>
      <w:r w:rsidRPr="001E4D8B">
        <w:rPr>
          <w:rFonts w:cs="Times New Roman"/>
        </w:rPr>
        <w:t>kontroly majetku pořízeného z dotačních titulů.</w:t>
      </w:r>
      <w:r w:rsidR="003D33B9" w:rsidRPr="001E4D8B">
        <w:rPr>
          <w:rFonts w:cs="Times New Roman"/>
        </w:rPr>
        <w:t xml:space="preserve"> </w:t>
      </w:r>
    </w:p>
    <w:p w:rsidR="003D33B9" w:rsidRPr="001E4D8B" w:rsidRDefault="003D33B9" w:rsidP="001E4D8B">
      <w:pPr>
        <w:spacing w:after="0" w:line="240" w:lineRule="auto"/>
        <w:ind w:left="360"/>
        <w:rPr>
          <w:rFonts w:cs="Times New Roman"/>
        </w:rPr>
      </w:pPr>
    </w:p>
    <w:p w:rsidR="003E1CEA" w:rsidRPr="001E4D8B" w:rsidRDefault="003E1CEA" w:rsidP="001E4D8B">
      <w:pPr>
        <w:spacing w:after="0" w:line="240" w:lineRule="auto"/>
        <w:ind w:left="360"/>
        <w:rPr>
          <w:rFonts w:cs="Times New Roman"/>
        </w:rPr>
      </w:pPr>
      <w:r w:rsidRPr="001E4D8B">
        <w:rPr>
          <w:rFonts w:cs="Times New Roman"/>
        </w:rPr>
        <w:tab/>
        <w:t xml:space="preserve">OO ČSV Svitavy se dále zabývala škodnými událostmi na včelařském majetku. </w:t>
      </w:r>
    </w:p>
    <w:p w:rsidR="003E1CEA" w:rsidRPr="001E4D8B" w:rsidRDefault="003E1CEA" w:rsidP="001E4D8B">
      <w:pPr>
        <w:spacing w:after="0" w:line="240" w:lineRule="auto"/>
        <w:ind w:left="360"/>
        <w:rPr>
          <w:rFonts w:cs="Times New Roman"/>
        </w:rPr>
      </w:pPr>
      <w:r w:rsidRPr="001E4D8B">
        <w:rPr>
          <w:rFonts w:cs="Times New Roman"/>
        </w:rPr>
        <w:tab/>
        <w:t>První událostí bylo prošetření vzniklých škod ve včelařském provozu v Hradci nad Svitavou.</w:t>
      </w:r>
    </w:p>
    <w:p w:rsidR="003E1CEA" w:rsidRPr="001E4D8B" w:rsidRDefault="003E1CEA" w:rsidP="001E4D8B">
      <w:pPr>
        <w:spacing w:after="0" w:line="240" w:lineRule="auto"/>
        <w:ind w:left="360"/>
        <w:rPr>
          <w:rFonts w:cs="Times New Roman"/>
        </w:rPr>
      </w:pPr>
      <w:r w:rsidRPr="001E4D8B">
        <w:rPr>
          <w:rFonts w:cs="Times New Roman"/>
        </w:rPr>
        <w:tab/>
        <w:t xml:space="preserve">Dle hasičské zprávy a svědectví včelaře se vznítil celý včelín od </w:t>
      </w:r>
      <w:proofErr w:type="spellStart"/>
      <w:r w:rsidRPr="001E4D8B">
        <w:rPr>
          <w:rFonts w:cs="Times New Roman"/>
        </w:rPr>
        <w:t>dýmáku</w:t>
      </w:r>
      <w:proofErr w:type="spellEnd"/>
      <w:r w:rsidRPr="001E4D8B">
        <w:rPr>
          <w:rFonts w:cs="Times New Roman"/>
        </w:rPr>
        <w:t xml:space="preserve"> před začátkem </w:t>
      </w:r>
      <w:r w:rsidRPr="001E4D8B">
        <w:rPr>
          <w:rFonts w:cs="Times New Roman"/>
        </w:rPr>
        <w:tab/>
        <w:t xml:space="preserve">vytáčení. Od </w:t>
      </w:r>
      <w:proofErr w:type="spellStart"/>
      <w:r w:rsidRPr="001E4D8B">
        <w:rPr>
          <w:rFonts w:cs="Times New Roman"/>
        </w:rPr>
        <w:t>dýmáku</w:t>
      </w:r>
      <w:proofErr w:type="spellEnd"/>
      <w:r w:rsidRPr="001E4D8B">
        <w:rPr>
          <w:rFonts w:cs="Times New Roman"/>
        </w:rPr>
        <w:t xml:space="preserve"> se požár rychle rozšířil na </w:t>
      </w:r>
      <w:r w:rsidR="009A41D8" w:rsidRPr="001E4D8B">
        <w:rPr>
          <w:rFonts w:cs="Times New Roman"/>
        </w:rPr>
        <w:t xml:space="preserve">celý včelín i venkovní včelstva. Během chvíle </w:t>
      </w:r>
      <w:r w:rsidR="009A41D8" w:rsidRPr="001E4D8B">
        <w:rPr>
          <w:rFonts w:cs="Times New Roman"/>
        </w:rPr>
        <w:tab/>
        <w:t xml:space="preserve">bylo zničeno veškeré vybavení </w:t>
      </w:r>
      <w:proofErr w:type="spellStart"/>
      <w:r w:rsidR="009A41D8" w:rsidRPr="001E4D8B">
        <w:rPr>
          <w:rFonts w:cs="Times New Roman"/>
        </w:rPr>
        <w:t>medárny</w:t>
      </w:r>
      <w:proofErr w:type="spellEnd"/>
      <w:r w:rsidR="009A41D8" w:rsidRPr="001E4D8B">
        <w:rPr>
          <w:rFonts w:cs="Times New Roman"/>
        </w:rPr>
        <w:t xml:space="preserve"> , všechna včelstva ve včelíně, ale i venku. Škody se </w:t>
      </w:r>
      <w:r w:rsidR="009A41D8" w:rsidRPr="001E4D8B">
        <w:rPr>
          <w:rFonts w:cs="Times New Roman"/>
        </w:rPr>
        <w:tab/>
        <w:t>vyšplhaly přes 100 tisíc korun a jelikož si včelař způsobil škodu sám</w:t>
      </w:r>
      <w:r w:rsidR="00CA6F8B">
        <w:rPr>
          <w:rFonts w:cs="Times New Roman"/>
        </w:rPr>
        <w:t>,</w:t>
      </w:r>
      <w:r w:rsidR="009A41D8" w:rsidRPr="001E4D8B">
        <w:rPr>
          <w:rFonts w:cs="Times New Roman"/>
        </w:rPr>
        <w:t xml:space="preserve"> nemá nárok na celou </w:t>
      </w:r>
      <w:r w:rsidR="009A41D8" w:rsidRPr="001E4D8B">
        <w:rPr>
          <w:rFonts w:cs="Times New Roman"/>
        </w:rPr>
        <w:tab/>
        <w:t xml:space="preserve">požadovanou částku ze Svépomocného fondu. </w:t>
      </w:r>
    </w:p>
    <w:p w:rsidR="009A41D8" w:rsidRPr="001E4D8B" w:rsidRDefault="009A41D8" w:rsidP="001E4D8B">
      <w:pPr>
        <w:spacing w:after="0" w:line="240" w:lineRule="auto"/>
        <w:ind w:left="360"/>
        <w:rPr>
          <w:rFonts w:cs="Times New Roman"/>
        </w:rPr>
      </w:pPr>
      <w:r w:rsidRPr="001E4D8B">
        <w:rPr>
          <w:rFonts w:cs="Times New Roman"/>
        </w:rPr>
        <w:tab/>
        <w:t>Druhou neméně smutnou událostí byla krádež včelstev (oddělků) ve Svitavách.</w:t>
      </w:r>
    </w:p>
    <w:p w:rsidR="009A41D8" w:rsidRPr="001E4D8B" w:rsidRDefault="009A41D8" w:rsidP="001E4D8B">
      <w:pPr>
        <w:spacing w:after="0" w:line="240" w:lineRule="auto"/>
        <w:ind w:left="360"/>
        <w:rPr>
          <w:rFonts w:cs="Times New Roman"/>
        </w:rPr>
      </w:pPr>
      <w:r w:rsidRPr="001E4D8B">
        <w:rPr>
          <w:rFonts w:cs="Times New Roman"/>
        </w:rPr>
        <w:tab/>
        <w:t xml:space="preserve">Včelaři bylo odcizeno neznámým pachatelem 10 oddělků připravených k prodeji. </w:t>
      </w:r>
    </w:p>
    <w:p w:rsidR="009A41D8" w:rsidRPr="001E4D8B" w:rsidRDefault="00CA6F8B" w:rsidP="001E4D8B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ab/>
        <w:t>Škoda i zde přesáhla</w:t>
      </w:r>
      <w:r w:rsidR="009A41D8" w:rsidRPr="001E4D8B">
        <w:rPr>
          <w:rFonts w:cs="Times New Roman"/>
        </w:rPr>
        <w:t xml:space="preserve"> 20 tisíc korun a proto byla nutná přítomnost komise OO ČSV Svitavy.</w:t>
      </w:r>
    </w:p>
    <w:p w:rsidR="009A41D8" w:rsidRPr="001E4D8B" w:rsidRDefault="00005B89" w:rsidP="001E4D8B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ab/>
        <w:t>Dle slov po</w:t>
      </w:r>
      <w:r w:rsidR="009A41D8" w:rsidRPr="001E4D8B">
        <w:rPr>
          <w:rFonts w:cs="Times New Roman"/>
        </w:rPr>
        <w:t>škozeného včelaře se nejednalo o první případ krádeže na jeho včelnici.</w:t>
      </w:r>
    </w:p>
    <w:p w:rsidR="008F3FB9" w:rsidRPr="001E4D8B" w:rsidRDefault="009A41D8" w:rsidP="00092F10">
      <w:pPr>
        <w:spacing w:after="0" w:line="240" w:lineRule="auto"/>
        <w:ind w:left="360"/>
        <w:rPr>
          <w:rFonts w:cs="Times New Roman"/>
        </w:rPr>
      </w:pPr>
      <w:r w:rsidRPr="001E4D8B">
        <w:rPr>
          <w:rFonts w:cs="Times New Roman"/>
        </w:rPr>
        <w:tab/>
      </w:r>
    </w:p>
    <w:p w:rsidR="001E4D8B" w:rsidRPr="001E4D8B" w:rsidRDefault="00BE7133" w:rsidP="001E4D8B">
      <w:pPr>
        <w:pStyle w:val="Normln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1E4D8B">
        <w:rPr>
          <w:rFonts w:asciiTheme="minorHAnsi" w:hAnsiTheme="minorHAnsi"/>
          <w:b/>
          <w:sz w:val="22"/>
          <w:szCs w:val="22"/>
        </w:rPr>
        <w:lastRenderedPageBreak/>
        <w:tab/>
      </w:r>
      <w:proofErr w:type="spellStart"/>
      <w:r w:rsidR="001E4D8B" w:rsidRPr="001E4D8B">
        <w:rPr>
          <w:rFonts w:asciiTheme="minorHAnsi" w:hAnsiTheme="minorHAnsi"/>
          <w:b/>
          <w:sz w:val="22"/>
          <w:szCs w:val="22"/>
        </w:rPr>
        <w:t>Včelpo</w:t>
      </w:r>
      <w:proofErr w:type="spellEnd"/>
      <w:r w:rsidR="001E4D8B" w:rsidRPr="001E4D8B">
        <w:rPr>
          <w:rFonts w:asciiTheme="minorHAnsi" w:hAnsiTheme="minorHAnsi"/>
          <w:b/>
          <w:sz w:val="22"/>
          <w:szCs w:val="22"/>
        </w:rPr>
        <w:t>, s.r.o.</w:t>
      </w:r>
    </w:p>
    <w:p w:rsidR="00766F4F" w:rsidRPr="001E4D8B" w:rsidRDefault="001E4D8B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b/>
          <w:sz w:val="22"/>
          <w:szCs w:val="22"/>
        </w:rPr>
        <w:tab/>
      </w:r>
      <w:r w:rsidR="00766F4F" w:rsidRPr="001E4D8B">
        <w:rPr>
          <w:rFonts w:asciiTheme="minorHAnsi" w:hAnsiTheme="minorHAnsi"/>
          <w:sz w:val="22"/>
          <w:szCs w:val="22"/>
        </w:rPr>
        <w:t>Na závě</w:t>
      </w:r>
      <w:r w:rsidR="008F507C" w:rsidRPr="001E4D8B">
        <w:rPr>
          <w:rFonts w:asciiTheme="minorHAnsi" w:hAnsiTheme="minorHAnsi"/>
          <w:sz w:val="22"/>
          <w:szCs w:val="22"/>
        </w:rPr>
        <w:t>r jenom ve stručnosti o stavu</w:t>
      </w:r>
      <w:r w:rsidR="00766F4F" w:rsidRPr="001E4D8B">
        <w:rPr>
          <w:rFonts w:asciiTheme="minorHAnsi" w:hAnsiTheme="minorHAnsi"/>
          <w:sz w:val="22"/>
          <w:szCs w:val="22"/>
        </w:rPr>
        <w:t xml:space="preserve"> společnosti </w:t>
      </w:r>
      <w:proofErr w:type="spellStart"/>
      <w:r w:rsidR="00766F4F" w:rsidRPr="001E4D8B">
        <w:rPr>
          <w:rFonts w:asciiTheme="minorHAnsi" w:hAnsiTheme="minorHAnsi"/>
          <w:sz w:val="22"/>
          <w:szCs w:val="22"/>
        </w:rPr>
        <w:t>Včelpo</w:t>
      </w:r>
      <w:proofErr w:type="spellEnd"/>
      <w:r w:rsidR="00766F4F" w:rsidRPr="001E4D8B">
        <w:rPr>
          <w:rFonts w:asciiTheme="minorHAnsi" w:hAnsiTheme="minorHAnsi"/>
          <w:sz w:val="22"/>
          <w:szCs w:val="22"/>
        </w:rPr>
        <w:t>, s.r.o..</w:t>
      </w:r>
    </w:p>
    <w:p w:rsidR="008F507C" w:rsidRPr="001E4D8B" w:rsidRDefault="008F507C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  <w:t>Aktuálně je společnost v pětinásobné exekuci, z níž se jedna podařila uhradit.</w:t>
      </w:r>
    </w:p>
    <w:p w:rsidR="008F507C" w:rsidRPr="001E4D8B" w:rsidRDefault="008F507C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</w:r>
      <w:r w:rsidR="002579D5" w:rsidRPr="001E4D8B">
        <w:rPr>
          <w:rFonts w:asciiTheme="minorHAnsi" w:hAnsiTheme="minorHAnsi"/>
          <w:sz w:val="22"/>
          <w:szCs w:val="22"/>
        </w:rPr>
        <w:t xml:space="preserve">Společnost dluží 26 milionů korun </w:t>
      </w:r>
      <w:proofErr w:type="spellStart"/>
      <w:r w:rsidR="002579D5" w:rsidRPr="001E4D8B">
        <w:rPr>
          <w:rFonts w:asciiTheme="minorHAnsi" w:hAnsiTheme="minorHAnsi"/>
          <w:sz w:val="22"/>
          <w:szCs w:val="22"/>
        </w:rPr>
        <w:t>Kauflandu</w:t>
      </w:r>
      <w:proofErr w:type="spellEnd"/>
      <w:r w:rsidR="002579D5" w:rsidRPr="001E4D8B">
        <w:rPr>
          <w:rFonts w:asciiTheme="minorHAnsi" w:hAnsiTheme="minorHAnsi"/>
          <w:sz w:val="22"/>
          <w:szCs w:val="22"/>
        </w:rPr>
        <w:t xml:space="preserve"> za </w:t>
      </w:r>
      <w:r w:rsidR="00005B89">
        <w:rPr>
          <w:rFonts w:asciiTheme="minorHAnsi" w:hAnsiTheme="minorHAnsi"/>
          <w:sz w:val="22"/>
          <w:szCs w:val="22"/>
        </w:rPr>
        <w:t>vratky medu</w:t>
      </w:r>
      <w:r w:rsidR="002579D5" w:rsidRPr="001E4D8B">
        <w:rPr>
          <w:rFonts w:asciiTheme="minorHAnsi" w:hAnsiTheme="minorHAnsi"/>
          <w:sz w:val="22"/>
          <w:szCs w:val="22"/>
        </w:rPr>
        <w:t xml:space="preserve">, který byl stažen z prodeje. </w:t>
      </w:r>
      <w:r w:rsidR="002579D5" w:rsidRPr="001E4D8B">
        <w:rPr>
          <w:rFonts w:asciiTheme="minorHAnsi" w:hAnsiTheme="minorHAnsi"/>
          <w:sz w:val="22"/>
          <w:szCs w:val="22"/>
        </w:rPr>
        <w:tab/>
      </w:r>
      <w:proofErr w:type="spellStart"/>
      <w:r w:rsidR="002579D5" w:rsidRPr="001E4D8B">
        <w:rPr>
          <w:rFonts w:asciiTheme="minorHAnsi" w:hAnsiTheme="minorHAnsi"/>
          <w:sz w:val="22"/>
          <w:szCs w:val="22"/>
        </w:rPr>
        <w:t>Kaufland</w:t>
      </w:r>
      <w:proofErr w:type="spellEnd"/>
      <w:r w:rsidR="002579D5" w:rsidRPr="001E4D8B">
        <w:rPr>
          <w:rFonts w:asciiTheme="minorHAnsi" w:hAnsiTheme="minorHAnsi"/>
          <w:sz w:val="22"/>
          <w:szCs w:val="22"/>
        </w:rPr>
        <w:t xml:space="preserve"> zatím neodsouhlasil návrh na vyrovnání dluhu.</w:t>
      </w:r>
    </w:p>
    <w:p w:rsidR="000245BE" w:rsidRPr="001E4D8B" w:rsidRDefault="000245BE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  <w:t>Aby toho nebylo málo, tak společnost prohrála soudní spor</w:t>
      </w:r>
      <w:r w:rsidR="00811912" w:rsidRPr="001E4D8B">
        <w:rPr>
          <w:rFonts w:asciiTheme="minorHAnsi" w:hAnsiTheme="minorHAnsi"/>
          <w:sz w:val="22"/>
          <w:szCs w:val="22"/>
        </w:rPr>
        <w:t xml:space="preserve"> se Státní veterinární správou o </w:t>
      </w:r>
      <w:r w:rsidR="00811912" w:rsidRPr="001E4D8B">
        <w:rPr>
          <w:rFonts w:asciiTheme="minorHAnsi" w:hAnsiTheme="minorHAnsi"/>
          <w:sz w:val="22"/>
          <w:szCs w:val="22"/>
        </w:rPr>
        <w:tab/>
        <w:t>1.2 milionu korun.</w:t>
      </w:r>
    </w:p>
    <w:p w:rsidR="005D775E" w:rsidRPr="001E4D8B" w:rsidRDefault="005D775E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  <w:t xml:space="preserve">A nakonec ještě jeden závazek v podobě dvou nezaplacených kamionů medu od společnosti </w:t>
      </w:r>
      <w:r w:rsidRPr="001E4D8B">
        <w:rPr>
          <w:rFonts w:asciiTheme="minorHAnsi" w:hAnsiTheme="minorHAnsi"/>
          <w:sz w:val="22"/>
          <w:szCs w:val="22"/>
        </w:rPr>
        <w:tab/>
      </w:r>
      <w:proofErr w:type="spellStart"/>
      <w:r w:rsidRPr="001E4D8B">
        <w:rPr>
          <w:rFonts w:asciiTheme="minorHAnsi" w:hAnsiTheme="minorHAnsi"/>
          <w:sz w:val="22"/>
          <w:szCs w:val="22"/>
        </w:rPr>
        <w:t>Mila</w:t>
      </w:r>
      <w:proofErr w:type="spellEnd"/>
      <w:r w:rsidRPr="001E4D8B">
        <w:rPr>
          <w:rFonts w:asciiTheme="minorHAnsi" w:hAnsiTheme="minorHAnsi"/>
          <w:sz w:val="22"/>
          <w:szCs w:val="22"/>
        </w:rPr>
        <w:t>, s.</w:t>
      </w:r>
      <w:proofErr w:type="spellStart"/>
      <w:r w:rsidRPr="001E4D8B">
        <w:rPr>
          <w:rFonts w:asciiTheme="minorHAnsi" w:hAnsiTheme="minorHAnsi"/>
          <w:sz w:val="22"/>
          <w:szCs w:val="22"/>
        </w:rPr>
        <w:t>r.o</w:t>
      </w:r>
      <w:proofErr w:type="spellEnd"/>
      <w:r w:rsidRPr="001E4D8B">
        <w:rPr>
          <w:rFonts w:asciiTheme="minorHAnsi" w:hAnsiTheme="minorHAnsi"/>
          <w:sz w:val="22"/>
          <w:szCs w:val="22"/>
        </w:rPr>
        <w:t xml:space="preserve">, v hodnotě cca 6 milionů korun. V současné době s </w:t>
      </w:r>
      <w:r w:rsidR="00D70773">
        <w:rPr>
          <w:rFonts w:asciiTheme="minorHAnsi" w:hAnsiTheme="minorHAnsi"/>
          <w:sz w:val="22"/>
          <w:szCs w:val="22"/>
        </w:rPr>
        <w:t>od</w:t>
      </w:r>
      <w:r w:rsidR="00811912" w:rsidRPr="001E4D8B">
        <w:rPr>
          <w:rFonts w:asciiTheme="minorHAnsi" w:hAnsiTheme="minorHAnsi"/>
          <w:sz w:val="22"/>
          <w:szCs w:val="22"/>
        </w:rPr>
        <w:t>stavenými</w:t>
      </w:r>
      <w:r w:rsidRPr="001E4D8B">
        <w:rPr>
          <w:rFonts w:asciiTheme="minorHAnsi" w:hAnsiTheme="minorHAnsi"/>
          <w:sz w:val="22"/>
          <w:szCs w:val="22"/>
        </w:rPr>
        <w:t xml:space="preserve"> účty nemá </w:t>
      </w:r>
      <w:r w:rsidRPr="001E4D8B">
        <w:rPr>
          <w:rFonts w:asciiTheme="minorHAnsi" w:hAnsiTheme="minorHAnsi"/>
          <w:sz w:val="22"/>
          <w:szCs w:val="22"/>
        </w:rPr>
        <w:tab/>
      </w:r>
      <w:proofErr w:type="spellStart"/>
      <w:r w:rsidRPr="001E4D8B">
        <w:rPr>
          <w:rFonts w:asciiTheme="minorHAnsi" w:hAnsiTheme="minorHAnsi"/>
          <w:sz w:val="22"/>
          <w:szCs w:val="22"/>
        </w:rPr>
        <w:t>Včelpo</w:t>
      </w:r>
      <w:proofErr w:type="spellEnd"/>
      <w:r w:rsidRPr="001E4D8B">
        <w:rPr>
          <w:rFonts w:asciiTheme="minorHAnsi" w:hAnsiTheme="minorHAnsi"/>
          <w:sz w:val="22"/>
          <w:szCs w:val="22"/>
        </w:rPr>
        <w:t xml:space="preserve"> ani na zaplacení pěti procentního soudního poplat</w:t>
      </w:r>
      <w:r w:rsidR="00811912" w:rsidRPr="001E4D8B">
        <w:rPr>
          <w:rFonts w:asciiTheme="minorHAnsi" w:hAnsiTheme="minorHAnsi"/>
          <w:sz w:val="22"/>
          <w:szCs w:val="22"/>
        </w:rPr>
        <w:t>ku a tak soud nemůže pokračovat.</w:t>
      </w:r>
    </w:p>
    <w:p w:rsidR="002579D5" w:rsidRPr="001E4D8B" w:rsidRDefault="002579D5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  <w:t>Celkové dluhy společnost</w:t>
      </w:r>
      <w:r w:rsidR="00E918E1">
        <w:rPr>
          <w:rFonts w:asciiTheme="minorHAnsi" w:hAnsiTheme="minorHAnsi"/>
          <w:sz w:val="22"/>
          <w:szCs w:val="22"/>
        </w:rPr>
        <w:t>i přesahují 33 milionů korun.</w:t>
      </w:r>
    </w:p>
    <w:p w:rsidR="00766B7F" w:rsidRPr="001E4D8B" w:rsidRDefault="002579D5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</w:r>
    </w:p>
    <w:p w:rsidR="00766B7F" w:rsidRPr="001E4D8B" w:rsidRDefault="00766B7F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</w:r>
      <w:r w:rsidR="002579D5" w:rsidRPr="001E4D8B">
        <w:rPr>
          <w:rFonts w:asciiTheme="minorHAnsi" w:hAnsiTheme="minorHAnsi"/>
          <w:sz w:val="22"/>
          <w:szCs w:val="22"/>
        </w:rPr>
        <w:t>Při kontrolách</w:t>
      </w:r>
      <w:r w:rsidRPr="001E4D8B">
        <w:rPr>
          <w:rFonts w:asciiTheme="minorHAnsi" w:hAnsiTheme="minorHAnsi"/>
          <w:sz w:val="22"/>
          <w:szCs w:val="22"/>
        </w:rPr>
        <w:t xml:space="preserve"> byly zjištěny nedostatky </w:t>
      </w:r>
      <w:r w:rsidR="002579D5" w:rsidRPr="001E4D8B">
        <w:rPr>
          <w:rFonts w:asciiTheme="minorHAnsi" w:hAnsiTheme="minorHAnsi"/>
          <w:sz w:val="22"/>
          <w:szCs w:val="22"/>
        </w:rPr>
        <w:t xml:space="preserve">i </w:t>
      </w:r>
      <w:r w:rsidRPr="001E4D8B">
        <w:rPr>
          <w:rFonts w:asciiTheme="minorHAnsi" w:hAnsiTheme="minorHAnsi"/>
          <w:sz w:val="22"/>
          <w:szCs w:val="22"/>
        </w:rPr>
        <w:t xml:space="preserve">v </w:t>
      </w:r>
      <w:proofErr w:type="spellStart"/>
      <w:r w:rsidRPr="001E4D8B">
        <w:rPr>
          <w:rFonts w:asciiTheme="minorHAnsi" w:hAnsiTheme="minorHAnsi"/>
          <w:sz w:val="22"/>
          <w:szCs w:val="22"/>
        </w:rPr>
        <w:t>Jabloňanech</w:t>
      </w:r>
      <w:proofErr w:type="spellEnd"/>
      <w:r w:rsidRPr="001E4D8B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1E4D8B">
        <w:rPr>
          <w:rFonts w:asciiTheme="minorHAnsi" w:hAnsiTheme="minorHAnsi"/>
          <w:sz w:val="22"/>
          <w:szCs w:val="22"/>
        </w:rPr>
        <w:t>Včelpo</w:t>
      </w:r>
      <w:proofErr w:type="spellEnd"/>
      <w:r w:rsidRPr="001E4D8B">
        <w:rPr>
          <w:rFonts w:asciiTheme="minorHAnsi" w:hAnsiTheme="minorHAnsi"/>
          <w:sz w:val="22"/>
          <w:szCs w:val="22"/>
        </w:rPr>
        <w:t xml:space="preserve"> mělo každý rok investovat do </w:t>
      </w:r>
      <w:r w:rsidR="002579D5" w:rsidRPr="001E4D8B">
        <w:rPr>
          <w:rFonts w:asciiTheme="minorHAnsi" w:hAnsiTheme="minorHAnsi"/>
          <w:sz w:val="22"/>
          <w:szCs w:val="22"/>
        </w:rPr>
        <w:tab/>
      </w:r>
      <w:proofErr w:type="spellStart"/>
      <w:r w:rsidRPr="001E4D8B">
        <w:rPr>
          <w:rFonts w:asciiTheme="minorHAnsi" w:hAnsiTheme="minorHAnsi"/>
          <w:sz w:val="22"/>
          <w:szCs w:val="22"/>
        </w:rPr>
        <w:t>Jabloňan</w:t>
      </w:r>
      <w:proofErr w:type="spellEnd"/>
      <w:r w:rsidRPr="001E4D8B">
        <w:rPr>
          <w:rFonts w:asciiTheme="minorHAnsi" w:hAnsiTheme="minorHAnsi"/>
          <w:sz w:val="22"/>
          <w:szCs w:val="22"/>
        </w:rPr>
        <w:t xml:space="preserve"> částku 50 tisíc korun, to se však nikdy nestalo. Navíc do roku 2016 nebyly </w:t>
      </w:r>
      <w:r w:rsidR="002579D5" w:rsidRPr="001E4D8B">
        <w:rPr>
          <w:rFonts w:asciiTheme="minorHAnsi" w:hAnsiTheme="minorHAnsi"/>
          <w:sz w:val="22"/>
          <w:szCs w:val="22"/>
        </w:rPr>
        <w:tab/>
      </w:r>
      <w:r w:rsidRPr="001E4D8B">
        <w:rPr>
          <w:rFonts w:asciiTheme="minorHAnsi" w:hAnsiTheme="minorHAnsi"/>
          <w:sz w:val="22"/>
          <w:szCs w:val="22"/>
        </w:rPr>
        <w:t xml:space="preserve">přiznávány žádné výnosy medu. </w:t>
      </w:r>
      <w:r w:rsidR="002579D5" w:rsidRPr="001E4D8B">
        <w:rPr>
          <w:rFonts w:asciiTheme="minorHAnsi" w:hAnsiTheme="minorHAnsi"/>
          <w:sz w:val="22"/>
          <w:szCs w:val="22"/>
        </w:rPr>
        <w:t>A při nečekané kontrole bylo objeveno ve skladu 1.7 tun</w:t>
      </w:r>
      <w:r w:rsidR="00D70773">
        <w:rPr>
          <w:rFonts w:asciiTheme="minorHAnsi" w:hAnsiTheme="minorHAnsi"/>
          <w:sz w:val="22"/>
          <w:szCs w:val="22"/>
        </w:rPr>
        <w:t>y</w:t>
      </w:r>
      <w:r w:rsidR="002579D5" w:rsidRPr="001E4D8B">
        <w:rPr>
          <w:rFonts w:asciiTheme="minorHAnsi" w:hAnsiTheme="minorHAnsi"/>
          <w:sz w:val="22"/>
          <w:szCs w:val="22"/>
        </w:rPr>
        <w:t xml:space="preserve"> </w:t>
      </w:r>
      <w:r w:rsidR="002579D5" w:rsidRPr="001E4D8B">
        <w:rPr>
          <w:rFonts w:asciiTheme="minorHAnsi" w:hAnsiTheme="minorHAnsi"/>
          <w:sz w:val="22"/>
          <w:szCs w:val="22"/>
        </w:rPr>
        <w:tab/>
        <w:t>medu.</w:t>
      </w:r>
    </w:p>
    <w:p w:rsidR="00766B7F" w:rsidRPr="001E4D8B" w:rsidRDefault="00766B7F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</w:r>
    </w:p>
    <w:p w:rsidR="00766F4F" w:rsidRPr="001E4D8B" w:rsidRDefault="000245BE" w:rsidP="001E4D8B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</w:r>
      <w:r w:rsidR="001E4D8B" w:rsidRPr="001E4D8B">
        <w:rPr>
          <w:rFonts w:asciiTheme="minorHAnsi" w:hAnsiTheme="minorHAnsi"/>
          <w:sz w:val="22"/>
          <w:szCs w:val="22"/>
        </w:rPr>
        <w:t xml:space="preserve">Výsledkem je, že </w:t>
      </w:r>
      <w:proofErr w:type="spellStart"/>
      <w:r w:rsidR="001E4D8B" w:rsidRPr="001E4D8B">
        <w:rPr>
          <w:rFonts w:asciiTheme="minorHAnsi" w:hAnsiTheme="minorHAnsi"/>
          <w:sz w:val="22"/>
          <w:szCs w:val="22"/>
        </w:rPr>
        <w:t>Včelpo</w:t>
      </w:r>
      <w:proofErr w:type="spellEnd"/>
      <w:r w:rsidR="001E4D8B" w:rsidRPr="001E4D8B">
        <w:rPr>
          <w:rFonts w:asciiTheme="minorHAnsi" w:hAnsiTheme="minorHAnsi"/>
          <w:sz w:val="22"/>
          <w:szCs w:val="22"/>
        </w:rPr>
        <w:t xml:space="preserve"> </w:t>
      </w:r>
      <w:r w:rsidR="00E918E1">
        <w:rPr>
          <w:rFonts w:asciiTheme="minorHAnsi" w:hAnsiTheme="minorHAnsi"/>
          <w:sz w:val="22"/>
          <w:szCs w:val="22"/>
        </w:rPr>
        <w:t>s</w:t>
      </w:r>
      <w:r w:rsidR="001E4D8B" w:rsidRPr="001E4D8B">
        <w:rPr>
          <w:rFonts w:asciiTheme="minorHAnsi" w:hAnsiTheme="minorHAnsi"/>
          <w:sz w:val="22"/>
          <w:szCs w:val="22"/>
        </w:rPr>
        <w:t xml:space="preserve"> největší pravděpodobností odkoupí obecně prospěšná společnost </w:t>
      </w:r>
      <w:r w:rsidR="001E4D8B" w:rsidRPr="001E4D8B">
        <w:rPr>
          <w:rFonts w:asciiTheme="minorHAnsi" w:hAnsiTheme="minorHAnsi"/>
          <w:sz w:val="22"/>
          <w:szCs w:val="22"/>
        </w:rPr>
        <w:tab/>
        <w:t xml:space="preserve">zastupovaná př. Šmídem. </w:t>
      </w:r>
      <w:proofErr w:type="spellStart"/>
      <w:r w:rsidR="001E4D8B" w:rsidRPr="001E4D8B">
        <w:rPr>
          <w:rFonts w:asciiTheme="minorHAnsi" w:hAnsiTheme="minorHAnsi"/>
          <w:sz w:val="22"/>
          <w:szCs w:val="22"/>
        </w:rPr>
        <w:t>Včelpo</w:t>
      </w:r>
      <w:proofErr w:type="spellEnd"/>
      <w:r w:rsidR="001E4D8B" w:rsidRPr="001E4D8B">
        <w:rPr>
          <w:rFonts w:asciiTheme="minorHAnsi" w:hAnsiTheme="minorHAnsi"/>
          <w:sz w:val="22"/>
          <w:szCs w:val="22"/>
        </w:rPr>
        <w:t xml:space="preserve"> hodlá odkoupit za 12 milionů korun + veškeré pohledávky.</w:t>
      </w:r>
    </w:p>
    <w:p w:rsidR="00766F4F" w:rsidRPr="001E4D8B" w:rsidRDefault="00766F4F" w:rsidP="00766F4F">
      <w:pPr>
        <w:pStyle w:val="Normlnweb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sz w:val="22"/>
          <w:szCs w:val="22"/>
        </w:rPr>
        <w:tab/>
      </w:r>
    </w:p>
    <w:p w:rsidR="00C25028" w:rsidRPr="001E4D8B" w:rsidRDefault="00766F4F" w:rsidP="00766F4F">
      <w:pPr>
        <w:pStyle w:val="Normlnweb"/>
        <w:rPr>
          <w:rFonts w:asciiTheme="minorHAnsi" w:hAnsiTheme="minorHAnsi"/>
          <w:sz w:val="22"/>
          <w:szCs w:val="22"/>
        </w:rPr>
      </w:pPr>
      <w:r w:rsidRPr="001E4D8B">
        <w:rPr>
          <w:rFonts w:asciiTheme="minorHAnsi" w:hAnsiTheme="minorHAnsi"/>
          <w:b/>
          <w:sz w:val="22"/>
          <w:szCs w:val="22"/>
        </w:rPr>
        <w:tab/>
      </w:r>
      <w:r w:rsidR="008F3FB9" w:rsidRPr="001E4D8B">
        <w:rPr>
          <w:rFonts w:asciiTheme="minorHAnsi" w:hAnsiTheme="minorHAnsi"/>
          <w:b/>
          <w:sz w:val="22"/>
          <w:szCs w:val="22"/>
        </w:rPr>
        <w:t>Závěrem bych rád všem</w:t>
      </w:r>
      <w:r w:rsidR="004208A1">
        <w:rPr>
          <w:rFonts w:asciiTheme="minorHAnsi" w:hAnsiTheme="minorHAnsi"/>
          <w:b/>
          <w:sz w:val="22"/>
          <w:szCs w:val="22"/>
        </w:rPr>
        <w:t xml:space="preserve"> přítomným</w:t>
      </w:r>
      <w:r w:rsidR="008F3FB9" w:rsidRPr="001E4D8B">
        <w:rPr>
          <w:rFonts w:asciiTheme="minorHAnsi" w:hAnsiTheme="minorHAnsi"/>
          <w:b/>
          <w:sz w:val="22"/>
          <w:szCs w:val="22"/>
        </w:rPr>
        <w:t xml:space="preserve"> popřál mnoho zdraví a včelařských úspěchů v roce </w:t>
      </w:r>
      <w:r w:rsidR="004208A1">
        <w:rPr>
          <w:rFonts w:asciiTheme="minorHAnsi" w:hAnsiTheme="minorHAnsi"/>
          <w:b/>
          <w:sz w:val="22"/>
          <w:szCs w:val="22"/>
        </w:rPr>
        <w:tab/>
      </w:r>
      <w:r w:rsidR="008F3FB9" w:rsidRPr="001E4D8B">
        <w:rPr>
          <w:rFonts w:asciiTheme="minorHAnsi" w:hAnsiTheme="minorHAnsi"/>
          <w:b/>
          <w:sz w:val="22"/>
          <w:szCs w:val="22"/>
        </w:rPr>
        <w:t>2019.</w:t>
      </w:r>
    </w:p>
    <w:p w:rsidR="00C25028" w:rsidRPr="001E4D8B" w:rsidRDefault="00C25028" w:rsidP="007631DB">
      <w:pPr>
        <w:pStyle w:val="Odstavecseseznamem"/>
        <w:spacing w:after="0" w:line="240" w:lineRule="auto"/>
        <w:rPr>
          <w:rFonts w:cs="Times New Roman"/>
        </w:rPr>
      </w:pPr>
    </w:p>
    <w:p w:rsidR="00C47240" w:rsidRPr="001E4D8B" w:rsidRDefault="00C47240" w:rsidP="007631DB">
      <w:pPr>
        <w:pStyle w:val="Odstavecseseznamem"/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>Zapsal:</w:t>
      </w:r>
    </w:p>
    <w:p w:rsidR="00C47240" w:rsidRPr="001E4D8B" w:rsidRDefault="00C47240" w:rsidP="00C47240">
      <w:pPr>
        <w:pStyle w:val="Odstavecseseznamem"/>
        <w:spacing w:line="240" w:lineRule="auto"/>
        <w:rPr>
          <w:rFonts w:cs="Times New Roman"/>
        </w:rPr>
      </w:pPr>
    </w:p>
    <w:p w:rsidR="00C47240" w:rsidRPr="001E4D8B" w:rsidRDefault="00C47240" w:rsidP="00C47240">
      <w:pPr>
        <w:pStyle w:val="Odstavecseseznamem"/>
        <w:spacing w:line="240" w:lineRule="auto"/>
        <w:rPr>
          <w:rFonts w:cs="Times New Roman"/>
          <w:u w:val="single"/>
        </w:rPr>
      </w:pPr>
    </w:p>
    <w:p w:rsidR="00C47240" w:rsidRPr="001E4D8B" w:rsidRDefault="00C47240" w:rsidP="00C47240">
      <w:pPr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  <w:t>Padělek Martin</w:t>
      </w:r>
    </w:p>
    <w:p w:rsidR="00C47240" w:rsidRPr="001E4D8B" w:rsidRDefault="00C47240" w:rsidP="00C47240">
      <w:pPr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  <w:t>jednatel OO Svitavy</w:t>
      </w:r>
    </w:p>
    <w:p w:rsidR="00C47240" w:rsidRPr="001E4D8B" w:rsidRDefault="00C47240" w:rsidP="00C47240">
      <w:pPr>
        <w:spacing w:after="0" w:line="240" w:lineRule="auto"/>
        <w:rPr>
          <w:rFonts w:cs="Times New Roman"/>
        </w:rPr>
      </w:pP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</w:r>
      <w:r w:rsidRPr="001E4D8B">
        <w:rPr>
          <w:rFonts w:cs="Times New Roman"/>
        </w:rPr>
        <w:tab/>
        <w:t>člen RV</w:t>
      </w:r>
    </w:p>
    <w:p w:rsidR="00C648D3" w:rsidRPr="001E4D8B" w:rsidRDefault="00E918E1">
      <w:pPr>
        <w:rPr>
          <w:rFonts w:cs="Times New Roman"/>
        </w:rPr>
      </w:pPr>
    </w:p>
    <w:sectPr w:rsidR="00C648D3" w:rsidRPr="001E4D8B" w:rsidSect="00705A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8B3"/>
    <w:multiLevelType w:val="hybridMultilevel"/>
    <w:tmpl w:val="38C07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E2878"/>
    <w:multiLevelType w:val="hybridMultilevel"/>
    <w:tmpl w:val="9FA04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65F19"/>
    <w:multiLevelType w:val="hybridMultilevel"/>
    <w:tmpl w:val="1DAE211E"/>
    <w:lvl w:ilvl="0" w:tplc="79B492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CD000E"/>
    <w:multiLevelType w:val="hybridMultilevel"/>
    <w:tmpl w:val="83A86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0B3817"/>
    <w:multiLevelType w:val="hybridMultilevel"/>
    <w:tmpl w:val="CF2EB888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36C7E"/>
    <w:multiLevelType w:val="hybridMultilevel"/>
    <w:tmpl w:val="DB8AF8A2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827EB"/>
    <w:multiLevelType w:val="hybridMultilevel"/>
    <w:tmpl w:val="1D4A27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4751B"/>
    <w:multiLevelType w:val="hybridMultilevel"/>
    <w:tmpl w:val="3B14D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B485D"/>
    <w:multiLevelType w:val="hybridMultilevel"/>
    <w:tmpl w:val="928209A4"/>
    <w:lvl w:ilvl="0" w:tplc="79B49216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37C243BA"/>
    <w:multiLevelType w:val="hybridMultilevel"/>
    <w:tmpl w:val="1C6E2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BE0538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243AB"/>
    <w:multiLevelType w:val="hybridMultilevel"/>
    <w:tmpl w:val="D130ADC0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4E0BA4"/>
    <w:multiLevelType w:val="hybridMultilevel"/>
    <w:tmpl w:val="327AE28C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5A5E35"/>
    <w:multiLevelType w:val="hybridMultilevel"/>
    <w:tmpl w:val="C5C467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A762DF"/>
    <w:multiLevelType w:val="hybridMultilevel"/>
    <w:tmpl w:val="9BA80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854EAA"/>
    <w:multiLevelType w:val="hybridMultilevel"/>
    <w:tmpl w:val="4BE4C5B2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2B294A"/>
    <w:multiLevelType w:val="hybridMultilevel"/>
    <w:tmpl w:val="61A446C4"/>
    <w:lvl w:ilvl="0" w:tplc="79B4921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B35FA5"/>
    <w:multiLevelType w:val="hybridMultilevel"/>
    <w:tmpl w:val="6888C028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B6263B"/>
    <w:multiLevelType w:val="hybridMultilevel"/>
    <w:tmpl w:val="A7E0E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F417C"/>
    <w:multiLevelType w:val="hybridMultilevel"/>
    <w:tmpl w:val="C9509292"/>
    <w:lvl w:ilvl="0" w:tplc="79B4921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>
    <w:nsid w:val="6DB92B11"/>
    <w:multiLevelType w:val="hybridMultilevel"/>
    <w:tmpl w:val="C51C65CC"/>
    <w:lvl w:ilvl="0" w:tplc="79B4921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E10368B"/>
    <w:multiLevelType w:val="hybridMultilevel"/>
    <w:tmpl w:val="79F086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E904C02"/>
    <w:multiLevelType w:val="hybridMultilevel"/>
    <w:tmpl w:val="75C0E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62CE8"/>
    <w:multiLevelType w:val="hybridMultilevel"/>
    <w:tmpl w:val="19483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331E62"/>
    <w:multiLevelType w:val="hybridMultilevel"/>
    <w:tmpl w:val="C52A7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4C4A81"/>
    <w:multiLevelType w:val="hybridMultilevel"/>
    <w:tmpl w:val="C45CA402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21382D"/>
    <w:multiLevelType w:val="hybridMultilevel"/>
    <w:tmpl w:val="04569EBC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51E17"/>
    <w:multiLevelType w:val="hybridMultilevel"/>
    <w:tmpl w:val="0F6C03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CD316D"/>
    <w:multiLevelType w:val="hybridMultilevel"/>
    <w:tmpl w:val="B90CB9BC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27"/>
  </w:num>
  <w:num w:numId="4">
    <w:abstractNumId w:val="26"/>
  </w:num>
  <w:num w:numId="5">
    <w:abstractNumId w:val="11"/>
  </w:num>
  <w:num w:numId="6">
    <w:abstractNumId w:val="25"/>
  </w:num>
  <w:num w:numId="7">
    <w:abstractNumId w:val="16"/>
  </w:num>
  <w:num w:numId="8">
    <w:abstractNumId w:val="5"/>
  </w:num>
  <w:num w:numId="9">
    <w:abstractNumId w:val="0"/>
  </w:num>
  <w:num w:numId="10">
    <w:abstractNumId w:val="7"/>
  </w:num>
  <w:num w:numId="11">
    <w:abstractNumId w:val="9"/>
  </w:num>
  <w:num w:numId="12">
    <w:abstractNumId w:val="12"/>
  </w:num>
  <w:num w:numId="13">
    <w:abstractNumId w:val="21"/>
  </w:num>
  <w:num w:numId="14">
    <w:abstractNumId w:val="3"/>
  </w:num>
  <w:num w:numId="15">
    <w:abstractNumId w:val="10"/>
  </w:num>
  <w:num w:numId="16">
    <w:abstractNumId w:val="13"/>
  </w:num>
  <w:num w:numId="17">
    <w:abstractNumId w:val="22"/>
  </w:num>
  <w:num w:numId="18">
    <w:abstractNumId w:val="17"/>
  </w:num>
  <w:num w:numId="19">
    <w:abstractNumId w:val="6"/>
  </w:num>
  <w:num w:numId="20">
    <w:abstractNumId w:val="1"/>
  </w:num>
  <w:num w:numId="21">
    <w:abstractNumId w:val="24"/>
  </w:num>
  <w:num w:numId="22">
    <w:abstractNumId w:val="20"/>
  </w:num>
  <w:num w:numId="23">
    <w:abstractNumId w:val="19"/>
  </w:num>
  <w:num w:numId="24">
    <w:abstractNumId w:val="18"/>
  </w:num>
  <w:num w:numId="25">
    <w:abstractNumId w:val="2"/>
  </w:num>
  <w:num w:numId="26">
    <w:abstractNumId w:val="14"/>
  </w:num>
  <w:num w:numId="27">
    <w:abstractNumId w:val="15"/>
  </w:num>
  <w:num w:numId="28">
    <w:abstractNumId w:val="8"/>
  </w:num>
  <w:num w:numId="2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00740"/>
    <w:rsid w:val="00000740"/>
    <w:rsid w:val="00005B89"/>
    <w:rsid w:val="000245BE"/>
    <w:rsid w:val="00092F10"/>
    <w:rsid w:val="000E0239"/>
    <w:rsid w:val="001E4D8B"/>
    <w:rsid w:val="00254AC0"/>
    <w:rsid w:val="002579D5"/>
    <w:rsid w:val="002C7E41"/>
    <w:rsid w:val="003D33B9"/>
    <w:rsid w:val="003E1CEA"/>
    <w:rsid w:val="004208A1"/>
    <w:rsid w:val="00441B84"/>
    <w:rsid w:val="004447AE"/>
    <w:rsid w:val="004C3C9C"/>
    <w:rsid w:val="005B1C17"/>
    <w:rsid w:val="005C01FF"/>
    <w:rsid w:val="005D775E"/>
    <w:rsid w:val="00611A3F"/>
    <w:rsid w:val="006342FB"/>
    <w:rsid w:val="00661A8C"/>
    <w:rsid w:val="006B05E7"/>
    <w:rsid w:val="006C4830"/>
    <w:rsid w:val="00705A15"/>
    <w:rsid w:val="00750B41"/>
    <w:rsid w:val="007631DB"/>
    <w:rsid w:val="00766B7F"/>
    <w:rsid w:val="00766F4F"/>
    <w:rsid w:val="007E04D6"/>
    <w:rsid w:val="00811912"/>
    <w:rsid w:val="008F3FB9"/>
    <w:rsid w:val="008F507C"/>
    <w:rsid w:val="009A41D8"/>
    <w:rsid w:val="009E1418"/>
    <w:rsid w:val="009E7D7F"/>
    <w:rsid w:val="00A34B27"/>
    <w:rsid w:val="00B775E1"/>
    <w:rsid w:val="00BB6E0C"/>
    <w:rsid w:val="00BE7133"/>
    <w:rsid w:val="00C25028"/>
    <w:rsid w:val="00C47240"/>
    <w:rsid w:val="00CA6F8B"/>
    <w:rsid w:val="00D03EB4"/>
    <w:rsid w:val="00D56EBC"/>
    <w:rsid w:val="00D70773"/>
    <w:rsid w:val="00E918E1"/>
    <w:rsid w:val="00FA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7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0074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342FB"/>
    <w:rPr>
      <w:b/>
      <w:bCs/>
    </w:rPr>
  </w:style>
  <w:style w:type="paragraph" w:styleId="Normlnweb">
    <w:name w:val="Normal (Web)"/>
    <w:basedOn w:val="Normln"/>
    <w:uiPriority w:val="99"/>
    <w:unhideWhenUsed/>
    <w:rsid w:val="00BE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660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2019-02-11T19:59:00Z</dcterms:created>
  <dcterms:modified xsi:type="dcterms:W3CDTF">2019-02-13T21:16:00Z</dcterms:modified>
</cp:coreProperties>
</file>